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66703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05FAB6E2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7E46B8F1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A31E245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66C2607C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FC52C8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7000A569" w14:textId="7295BD9B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E0563">
        <w:rPr>
          <w:rFonts w:ascii="Times New Roman" w:hAnsi="Times New Roman" w:cs="Times New Roman"/>
          <w:sz w:val="24"/>
          <w:szCs w:val="24"/>
        </w:rPr>
        <w:t>2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EC73E6"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EC73E6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 xml:space="preserve"> уч.</w:t>
      </w:r>
      <w:r w:rsidR="00E97B91">
        <w:rPr>
          <w:rFonts w:ascii="Times New Roman" w:hAnsi="Times New Roman" w:cs="Times New Roman"/>
          <w:sz w:val="24"/>
          <w:szCs w:val="24"/>
        </w:rPr>
        <w:t xml:space="preserve"> </w:t>
      </w:r>
      <w:r w:rsidR="00A93AC4">
        <w:rPr>
          <w:rFonts w:ascii="Times New Roman" w:hAnsi="Times New Roman" w:cs="Times New Roman"/>
          <w:sz w:val="24"/>
          <w:szCs w:val="24"/>
        </w:rPr>
        <w:t>год</w:t>
      </w:r>
    </w:p>
    <w:p w14:paraId="63D6966B" w14:textId="6A05375F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bookmarkStart w:id="0" w:name="_Hlk144920525"/>
      <w:r w:rsidR="004464B2">
        <w:rPr>
          <w:rFonts w:ascii="Times New Roman" w:hAnsi="Times New Roman" w:cs="Times New Roman"/>
          <w:sz w:val="24"/>
          <w:szCs w:val="24"/>
          <w:u w:val="single"/>
        </w:rPr>
        <w:t>неврологии</w:t>
      </w:r>
      <w:bookmarkEnd w:id="0"/>
      <w:r w:rsidR="004464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568A7" w14:textId="58A1C87B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bookmarkStart w:id="1" w:name="_Hlk144917364"/>
      <w:r w:rsidR="00EC73E6" w:rsidRPr="00EC73E6">
        <w:rPr>
          <w:rFonts w:ascii="Times New Roman" w:hAnsi="Times New Roman" w:cs="Times New Roman"/>
          <w:sz w:val="24"/>
          <w:szCs w:val="24"/>
          <w:u w:val="single"/>
        </w:rPr>
        <w:t>31.08.42</w:t>
      </w:r>
      <w:r w:rsidR="00EC73E6" w:rsidRPr="00E00A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0AFC" w:rsidRPr="00E00AFC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4464B2" w:rsidRPr="004464B2">
        <w:rPr>
          <w:rFonts w:ascii="Times New Roman" w:hAnsi="Times New Roman" w:cs="Times New Roman"/>
          <w:sz w:val="24"/>
          <w:szCs w:val="24"/>
          <w:u w:val="single"/>
        </w:rPr>
        <w:t>неврология</w:t>
      </w:r>
      <w:bookmarkEnd w:id="1"/>
    </w:p>
    <w:p w14:paraId="799CAA14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5B230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CA72BE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4464B2" w:rsidRPr="004464B2">
        <w:rPr>
          <w:rFonts w:ascii="Times New Roman" w:hAnsi="Times New Roman" w:cs="Times New Roman"/>
          <w:sz w:val="24"/>
          <w:szCs w:val="24"/>
          <w:u w:val="single"/>
        </w:rPr>
        <w:t>еврология</w:t>
      </w:r>
    </w:p>
    <w:p w14:paraId="490184B9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17"/>
        <w:gridCol w:w="1102"/>
        <w:gridCol w:w="1390"/>
        <w:gridCol w:w="920"/>
        <w:gridCol w:w="1850"/>
        <w:gridCol w:w="1454"/>
      </w:tblGrid>
      <w:tr w:rsidR="00B9312F" w14:paraId="3FE75149" w14:textId="77777777" w:rsidTr="00B9312F">
        <w:trPr>
          <w:trHeight w:val="1071"/>
        </w:trPr>
        <w:tc>
          <w:tcPr>
            <w:tcW w:w="696" w:type="dxa"/>
            <w:vAlign w:val="center"/>
          </w:tcPr>
          <w:p w14:paraId="5A4D8A44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7" w:type="dxa"/>
            <w:vAlign w:val="center"/>
          </w:tcPr>
          <w:p w14:paraId="6BBE4378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02" w:type="dxa"/>
            <w:vAlign w:val="center"/>
          </w:tcPr>
          <w:p w14:paraId="7D2F3A9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90" w:type="dxa"/>
            <w:vAlign w:val="center"/>
          </w:tcPr>
          <w:p w14:paraId="17E7B78E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0" w:type="dxa"/>
            <w:vAlign w:val="center"/>
          </w:tcPr>
          <w:p w14:paraId="2F799070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0" w:type="dxa"/>
            <w:vAlign w:val="center"/>
          </w:tcPr>
          <w:p w14:paraId="65A6E7F6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4" w:type="dxa"/>
            <w:vAlign w:val="center"/>
          </w:tcPr>
          <w:p w14:paraId="4F1DA8F3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5174C62D" w14:textId="77777777" w:rsidTr="00B9312F">
        <w:trPr>
          <w:trHeight w:val="532"/>
        </w:trPr>
        <w:tc>
          <w:tcPr>
            <w:tcW w:w="696" w:type="dxa"/>
            <w:vAlign w:val="center"/>
          </w:tcPr>
          <w:p w14:paraId="282643A6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14:paraId="5EFE00E2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DB5A76" w14:paraId="6A33B6EB" w14:textId="77777777" w:rsidTr="00320ACA">
        <w:trPr>
          <w:trHeight w:val="532"/>
        </w:trPr>
        <w:tc>
          <w:tcPr>
            <w:tcW w:w="696" w:type="dxa"/>
            <w:vAlign w:val="center"/>
          </w:tcPr>
          <w:p w14:paraId="07E391A8" w14:textId="77777777" w:rsidR="00DB5A76" w:rsidRPr="00AF2372" w:rsidRDefault="00DB5A76" w:rsidP="00EC7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17" w:type="dxa"/>
            <w:vAlign w:val="center"/>
          </w:tcPr>
          <w:p w14:paraId="776FA1D4" w14:textId="2FA0C25A" w:rsidR="00DB5A76" w:rsidRPr="00457AF4" w:rsidRDefault="00DB5A76" w:rsidP="008E056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E6EDA">
              <w:rPr>
                <w:rFonts w:ascii="Times New Roman" w:hAnsi="Times New Roman"/>
                <w:sz w:val="24"/>
                <w:szCs w:val="24"/>
              </w:rPr>
              <w:t>Сосудистые заболевания головного и спинного мозга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  <w:vAlign w:val="center"/>
          </w:tcPr>
          <w:p w14:paraId="3906A6FB" w14:textId="77777777" w:rsidR="00DB5A76" w:rsidRDefault="00DB5A76" w:rsidP="00EC73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A04990" w14:textId="330006D3" w:rsidR="00DB5A76" w:rsidRPr="00926FDB" w:rsidRDefault="00DB5A76" w:rsidP="00EC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390" w:type="dxa"/>
            <w:vAlign w:val="center"/>
          </w:tcPr>
          <w:p w14:paraId="7032E36A" w14:textId="61774E5F" w:rsidR="00DB5A76" w:rsidRPr="00926FDB" w:rsidRDefault="00DB5A76" w:rsidP="00AB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10.02.2024</w:t>
            </w:r>
          </w:p>
        </w:tc>
        <w:tc>
          <w:tcPr>
            <w:tcW w:w="920" w:type="dxa"/>
            <w:vAlign w:val="center"/>
          </w:tcPr>
          <w:p w14:paraId="2D21568D" w14:textId="77777777" w:rsidR="00DB5A76" w:rsidRDefault="00DB5A76" w:rsidP="008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  <w:p w14:paraId="4694020F" w14:textId="0540AD85" w:rsidR="00DB5A76" w:rsidRPr="00AB2CB2" w:rsidRDefault="00DB5A76" w:rsidP="008E16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B4BFF" w14:textId="1F3FD863" w:rsidR="00DB5A76" w:rsidRPr="00AB2CB2" w:rsidRDefault="00DB5A76" w:rsidP="008E1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085281B5" w14:textId="77777777" w:rsidR="00DB5A76" w:rsidRDefault="00DB5A76" w:rsidP="000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6046A810" w14:textId="77777777" w:rsidR="00DB5A76" w:rsidRDefault="00DB5A76" w:rsidP="000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Д.Р., доц. Данилова Т.В.</w:t>
            </w:r>
          </w:p>
          <w:p w14:paraId="11AA4735" w14:textId="77777777" w:rsidR="00DB5A76" w:rsidRDefault="00DB5A76" w:rsidP="000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2AF6475" w14:textId="4C7A641E" w:rsidR="00DB5A76" w:rsidRPr="00926FDB" w:rsidRDefault="00DB5A76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54" w:type="dxa"/>
          </w:tcPr>
          <w:p w14:paraId="055638A6" w14:textId="77777777" w:rsidR="00DB5A76" w:rsidRDefault="00DB5A76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57C7F2D3" w14:textId="77777777" w:rsidR="00DB5A76" w:rsidRDefault="00DB5A76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B5D2C" w14:textId="77777777" w:rsidR="00DB5A76" w:rsidRDefault="00DB5A76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236A1" w14:textId="77777777" w:rsidR="00DB5A76" w:rsidRDefault="00DB5A76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68991" w14:textId="77777777" w:rsidR="00DB5A76" w:rsidRDefault="00DB5A76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467859AA" w14:textId="77777777" w:rsidR="00DB5A76" w:rsidRDefault="00DB5A76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4AE5F" w14:textId="77777777" w:rsidR="00DB5A76" w:rsidRDefault="00DB5A76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21D4C" w14:textId="77777777" w:rsidR="00DB5A76" w:rsidRDefault="00DB5A76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3ADABB96" w14:textId="77777777" w:rsidR="00DB5A76" w:rsidRDefault="00DB5A76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DA8DB" w14:textId="745B2E33" w:rsidR="00DB5A76" w:rsidRPr="00926FDB" w:rsidRDefault="00DB5A76" w:rsidP="008E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8E16E0" w14:paraId="11844ABC" w14:textId="77777777" w:rsidTr="00320ACA">
        <w:trPr>
          <w:trHeight w:val="508"/>
        </w:trPr>
        <w:tc>
          <w:tcPr>
            <w:tcW w:w="696" w:type="dxa"/>
            <w:vAlign w:val="center"/>
          </w:tcPr>
          <w:p w14:paraId="5CFD3BA6" w14:textId="77777777" w:rsidR="008E16E0" w:rsidRPr="00AF2372" w:rsidRDefault="008E16E0" w:rsidP="00BA6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17" w:type="dxa"/>
            <w:vAlign w:val="center"/>
          </w:tcPr>
          <w:p w14:paraId="0D6C2620" w14:textId="7BFF312B" w:rsidR="008E16E0" w:rsidRPr="00457AF4" w:rsidRDefault="008E16E0" w:rsidP="00BA66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A76">
              <w:rPr>
                <w:rFonts w:ascii="Times New Roman" w:hAnsi="Times New Roman"/>
                <w:sz w:val="24"/>
                <w:szCs w:val="24"/>
              </w:rPr>
              <w:t xml:space="preserve">Инфекционные, паразитарные и </w:t>
            </w:r>
            <w:proofErr w:type="spellStart"/>
            <w:r w:rsidRPr="00DB5A76">
              <w:rPr>
                <w:rFonts w:ascii="Times New Roman" w:hAnsi="Times New Roman"/>
                <w:sz w:val="24"/>
                <w:szCs w:val="24"/>
              </w:rPr>
              <w:t>демиелинизирующие</w:t>
            </w:r>
            <w:proofErr w:type="spellEnd"/>
            <w:r w:rsidRPr="00DB5A76">
              <w:rPr>
                <w:rFonts w:ascii="Times New Roman" w:hAnsi="Times New Roman"/>
                <w:sz w:val="24"/>
                <w:szCs w:val="24"/>
              </w:rPr>
              <w:t xml:space="preserve"> заболевания ЦНС</w:t>
            </w:r>
          </w:p>
        </w:tc>
        <w:tc>
          <w:tcPr>
            <w:tcW w:w="1102" w:type="dxa"/>
            <w:vAlign w:val="center"/>
          </w:tcPr>
          <w:p w14:paraId="08FF5965" w14:textId="42447EBF" w:rsidR="008E16E0" w:rsidRPr="00926FDB" w:rsidRDefault="008E16E0" w:rsidP="00BA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0" w:type="dxa"/>
            <w:vAlign w:val="center"/>
          </w:tcPr>
          <w:p w14:paraId="47151AE8" w14:textId="1CDF568B" w:rsidR="008E16E0" w:rsidRPr="00926FDB" w:rsidRDefault="008E16E0" w:rsidP="00BA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E0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E16E0">
              <w:rPr>
                <w:rFonts w:ascii="Times New Roman" w:hAnsi="Times New Roman" w:cs="Times New Roman"/>
                <w:sz w:val="24"/>
                <w:szCs w:val="24"/>
              </w:rPr>
              <w:t>5.03.2024</w:t>
            </w:r>
          </w:p>
        </w:tc>
        <w:tc>
          <w:tcPr>
            <w:tcW w:w="920" w:type="dxa"/>
            <w:vAlign w:val="center"/>
          </w:tcPr>
          <w:p w14:paraId="18EC2BA4" w14:textId="77777777" w:rsidR="008E16E0" w:rsidRDefault="008E16E0" w:rsidP="008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  <w:p w14:paraId="61F570B7" w14:textId="77777777" w:rsidR="008E16E0" w:rsidRDefault="008E16E0" w:rsidP="008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8:30-11:30</w:t>
            </w:r>
          </w:p>
          <w:p w14:paraId="0FB61E5C" w14:textId="1FF20D8D" w:rsidR="008E16E0" w:rsidRPr="00926FDB" w:rsidRDefault="008E16E0" w:rsidP="008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B2">
              <w:rPr>
                <w:rFonts w:ascii="Times New Roman" w:hAnsi="Times New Roman" w:cs="Times New Roman"/>
                <w:sz w:val="20"/>
                <w:szCs w:val="20"/>
              </w:rPr>
              <w:t>(6 дней)</w:t>
            </w:r>
          </w:p>
        </w:tc>
        <w:tc>
          <w:tcPr>
            <w:tcW w:w="1850" w:type="dxa"/>
            <w:vAlign w:val="center"/>
          </w:tcPr>
          <w:p w14:paraId="45E38BF8" w14:textId="77777777" w:rsidR="008E16E0" w:rsidRDefault="008E16E0" w:rsidP="000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457D7A3E" w14:textId="77777777" w:rsidR="008E16E0" w:rsidRDefault="008E16E0" w:rsidP="000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Д.Р., доц. Данилова Т.В.</w:t>
            </w:r>
          </w:p>
          <w:p w14:paraId="79C76B7F" w14:textId="77777777" w:rsidR="008E16E0" w:rsidRDefault="008E16E0" w:rsidP="000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8B76E5C" w14:textId="7273D235" w:rsidR="008E16E0" w:rsidRPr="00926FDB" w:rsidRDefault="008E16E0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54" w:type="dxa"/>
          </w:tcPr>
          <w:p w14:paraId="17FBA5F7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2C1AA8E2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DA9C4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67882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9BE76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308C874A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EF43B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C46D0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6D15690F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1AF71" w14:textId="696C59EF" w:rsidR="008E16E0" w:rsidRPr="00926FDB" w:rsidRDefault="008E16E0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8E16E0" w:rsidRPr="00942456" w14:paraId="607CAA48" w14:textId="77777777" w:rsidTr="00320ACA">
        <w:trPr>
          <w:trHeight w:val="532"/>
        </w:trPr>
        <w:tc>
          <w:tcPr>
            <w:tcW w:w="696" w:type="dxa"/>
            <w:vAlign w:val="center"/>
          </w:tcPr>
          <w:p w14:paraId="1B33C91E" w14:textId="77777777" w:rsidR="008E16E0" w:rsidRPr="00AD2BF2" w:rsidRDefault="008E16E0" w:rsidP="00D13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17" w:type="dxa"/>
            <w:vAlign w:val="center"/>
          </w:tcPr>
          <w:p w14:paraId="0F3568A0" w14:textId="6F9BE226" w:rsidR="008E16E0" w:rsidRPr="00457AF4" w:rsidRDefault="008E16E0" w:rsidP="00D132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6E0">
              <w:rPr>
                <w:rFonts w:ascii="Times New Roman" w:hAnsi="Times New Roman"/>
                <w:sz w:val="24"/>
                <w:szCs w:val="24"/>
              </w:rPr>
              <w:t>Болезни периферической нервной системы</w:t>
            </w:r>
          </w:p>
        </w:tc>
        <w:tc>
          <w:tcPr>
            <w:tcW w:w="1102" w:type="dxa"/>
            <w:vAlign w:val="center"/>
          </w:tcPr>
          <w:p w14:paraId="0EFB6857" w14:textId="0298F2AE" w:rsidR="008E16E0" w:rsidRPr="00926FDB" w:rsidRDefault="008E16E0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0" w:type="dxa"/>
            <w:vAlign w:val="center"/>
          </w:tcPr>
          <w:p w14:paraId="5DDE9D82" w14:textId="242DED93" w:rsidR="008E16E0" w:rsidRPr="00926FDB" w:rsidRDefault="008E16E0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E0">
              <w:rPr>
                <w:rFonts w:ascii="Times New Roman" w:hAnsi="Times New Roman" w:cs="Times New Roman"/>
                <w:sz w:val="24"/>
                <w:szCs w:val="24"/>
              </w:rPr>
              <w:t>6.03.2024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E16E0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920" w:type="dxa"/>
            <w:vAlign w:val="center"/>
          </w:tcPr>
          <w:p w14:paraId="445B31A6" w14:textId="77777777" w:rsidR="008E16E0" w:rsidRDefault="008E16E0" w:rsidP="008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  <w:p w14:paraId="798C7A2E" w14:textId="77777777" w:rsidR="008E16E0" w:rsidRDefault="008E16E0" w:rsidP="008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8:30-11:30</w:t>
            </w:r>
          </w:p>
          <w:p w14:paraId="404D5E24" w14:textId="6E0B57A5" w:rsidR="008E16E0" w:rsidRPr="00926FDB" w:rsidRDefault="008E16E0" w:rsidP="008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B2CB2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B2C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0" w:type="dxa"/>
            <w:vAlign w:val="center"/>
          </w:tcPr>
          <w:p w14:paraId="275C3678" w14:textId="77777777" w:rsidR="008E16E0" w:rsidRDefault="008E16E0" w:rsidP="000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17A2601B" w14:textId="77777777" w:rsidR="008E16E0" w:rsidRDefault="008E16E0" w:rsidP="000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Д.Р., доц. Данилова Т.В.</w:t>
            </w:r>
          </w:p>
          <w:p w14:paraId="4B4D9C5D" w14:textId="77777777" w:rsidR="008E16E0" w:rsidRDefault="008E16E0" w:rsidP="000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732163B7" w14:textId="7B746A3B" w:rsidR="008E16E0" w:rsidRPr="00926FDB" w:rsidRDefault="008E16E0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54" w:type="dxa"/>
          </w:tcPr>
          <w:p w14:paraId="27AD281F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38E8E8E8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BD63C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6A05A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26D64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497B8738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F4CC8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15B8A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7B919086" w14:textId="77777777" w:rsidR="008E16E0" w:rsidRDefault="008E16E0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B5F1C" w14:textId="1A626B41" w:rsidR="008E16E0" w:rsidRPr="00926FDB" w:rsidRDefault="008E16E0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D132A8" w:rsidRPr="00942456" w14:paraId="4EC1AE44" w14:textId="77777777" w:rsidTr="00320ACA">
        <w:trPr>
          <w:trHeight w:val="532"/>
        </w:trPr>
        <w:tc>
          <w:tcPr>
            <w:tcW w:w="696" w:type="dxa"/>
            <w:vAlign w:val="center"/>
          </w:tcPr>
          <w:p w14:paraId="299D88B0" w14:textId="77777777" w:rsidR="00D132A8" w:rsidRPr="00AD2BF2" w:rsidRDefault="00D132A8" w:rsidP="00D13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17" w:type="dxa"/>
            <w:vAlign w:val="center"/>
          </w:tcPr>
          <w:p w14:paraId="3C516877" w14:textId="7EBFA337" w:rsidR="00D132A8" w:rsidRPr="00457AF4" w:rsidRDefault="008E16E0" w:rsidP="00D132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6E0">
              <w:rPr>
                <w:rFonts w:ascii="Times New Roman" w:hAnsi="Times New Roman"/>
                <w:sz w:val="24"/>
                <w:szCs w:val="24"/>
              </w:rPr>
              <w:t>Наследственно-дегенеративны</w:t>
            </w:r>
            <w:r w:rsidR="004445CA">
              <w:rPr>
                <w:rFonts w:ascii="Times New Roman" w:hAnsi="Times New Roman"/>
                <w:sz w:val="24"/>
                <w:szCs w:val="24"/>
              </w:rPr>
              <w:t>е и нервно-мышечные заболевания</w:t>
            </w:r>
            <w:r w:rsidR="00D132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  <w:vAlign w:val="center"/>
          </w:tcPr>
          <w:p w14:paraId="1A217F77" w14:textId="1F202493" w:rsidR="00D132A8" w:rsidRPr="00926FDB" w:rsidRDefault="008E16E0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90" w:type="dxa"/>
            <w:vAlign w:val="center"/>
          </w:tcPr>
          <w:p w14:paraId="1223B0BB" w14:textId="1E420726" w:rsidR="00D132A8" w:rsidRPr="00926FDB" w:rsidRDefault="008E16E0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6E0">
              <w:rPr>
                <w:rFonts w:ascii="Times New Roman" w:hAnsi="Times New Roman" w:cs="Times New Roman"/>
                <w:sz w:val="24"/>
                <w:szCs w:val="24"/>
              </w:rPr>
              <w:t>1.04.2024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2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E16E0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920" w:type="dxa"/>
            <w:vAlign w:val="center"/>
          </w:tcPr>
          <w:p w14:paraId="7A80729D" w14:textId="77777777" w:rsidR="008E16E0" w:rsidRDefault="008E16E0" w:rsidP="008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  <w:p w14:paraId="2CB9E6F9" w14:textId="77777777" w:rsidR="008E16E0" w:rsidRDefault="008E16E0" w:rsidP="008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8:30-11:30</w:t>
            </w:r>
          </w:p>
          <w:p w14:paraId="070EFD62" w14:textId="77777777" w:rsidR="00D132A8" w:rsidRDefault="008E16E0" w:rsidP="008E16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6E0">
              <w:rPr>
                <w:rFonts w:ascii="Times New Roman" w:hAnsi="Times New Roman" w:cs="Times New Roman"/>
                <w:sz w:val="16"/>
                <w:szCs w:val="16"/>
              </w:rPr>
              <w:t>(10 дней)</w:t>
            </w:r>
          </w:p>
          <w:p w14:paraId="718100D3" w14:textId="77777777" w:rsidR="008E16E0" w:rsidRDefault="008E16E0" w:rsidP="008E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80">
              <w:rPr>
                <w:rFonts w:ascii="Times New Roman" w:hAnsi="Times New Roman" w:cs="Times New Roman"/>
                <w:sz w:val="24"/>
                <w:szCs w:val="24"/>
              </w:rPr>
              <w:t>8:00-12:30</w:t>
            </w:r>
          </w:p>
          <w:p w14:paraId="7E3FA7C2" w14:textId="72099855" w:rsidR="008E16E0" w:rsidRPr="008E16E0" w:rsidRDefault="008E16E0" w:rsidP="008E1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E0">
              <w:rPr>
                <w:rFonts w:ascii="Times New Roman" w:hAnsi="Times New Roman" w:cs="Times New Roman"/>
                <w:sz w:val="20"/>
                <w:szCs w:val="20"/>
              </w:rPr>
              <w:t>(1 день)</w:t>
            </w:r>
          </w:p>
        </w:tc>
        <w:tc>
          <w:tcPr>
            <w:tcW w:w="1850" w:type="dxa"/>
            <w:vAlign w:val="center"/>
          </w:tcPr>
          <w:p w14:paraId="68FF6D4D" w14:textId="77777777" w:rsidR="008E16E0" w:rsidRDefault="008E16E0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1EC17" w14:textId="0B07E9B2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466AD76B" w14:textId="56588B70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Д.Р., доц. Данилова Т.В.</w:t>
            </w:r>
          </w:p>
          <w:p w14:paraId="0BD6EC08" w14:textId="77777777" w:rsidR="00D132A8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6B13B5A9" w14:textId="4F299F4F" w:rsidR="00D132A8" w:rsidRPr="00926FDB" w:rsidRDefault="00D132A8" w:rsidP="00D1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54" w:type="dxa"/>
          </w:tcPr>
          <w:p w14:paraId="223E704E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50671F33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4D094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33328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28A91" w14:textId="1DEA1C0F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796ABD7B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37C6F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40B9A" w14:textId="620E58DA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436DC66C" w14:textId="77777777" w:rsidR="00D132A8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CFBB8" w14:textId="787994F9" w:rsidR="00D132A8" w:rsidRPr="00926FDB" w:rsidRDefault="00D132A8" w:rsidP="00D1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1D4E41" w:rsidRPr="00942456" w14:paraId="0C5F5455" w14:textId="77777777" w:rsidTr="00320ACA">
        <w:trPr>
          <w:trHeight w:val="532"/>
        </w:trPr>
        <w:tc>
          <w:tcPr>
            <w:tcW w:w="696" w:type="dxa"/>
            <w:vAlign w:val="center"/>
          </w:tcPr>
          <w:p w14:paraId="77473A3F" w14:textId="77777777" w:rsidR="001D4E41" w:rsidRPr="00AD2BF2" w:rsidRDefault="001D4E41" w:rsidP="001D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117" w:type="dxa"/>
            <w:vAlign w:val="center"/>
          </w:tcPr>
          <w:p w14:paraId="02927109" w14:textId="6A745BEA" w:rsidR="001D4E41" w:rsidRPr="00457AF4" w:rsidRDefault="004445CA" w:rsidP="0044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CA">
              <w:rPr>
                <w:rFonts w:ascii="Times New Roman" w:hAnsi="Times New Roman"/>
                <w:sz w:val="24"/>
                <w:szCs w:val="24"/>
              </w:rPr>
              <w:t>Эпилепсия</w:t>
            </w:r>
            <w:r w:rsidR="001D4E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  <w:vAlign w:val="center"/>
          </w:tcPr>
          <w:p w14:paraId="47071A58" w14:textId="1C640108" w:rsidR="001D4E41" w:rsidRPr="00926FDB" w:rsidRDefault="004445CA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0" w:type="dxa"/>
            <w:vAlign w:val="center"/>
          </w:tcPr>
          <w:p w14:paraId="768A8506" w14:textId="5C8E32CE" w:rsidR="001D4E41" w:rsidRPr="00926FDB" w:rsidRDefault="004445CA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CA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E4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445CA">
              <w:rPr>
                <w:rFonts w:ascii="Times New Roman" w:hAnsi="Times New Roman" w:cs="Times New Roman"/>
                <w:sz w:val="24"/>
                <w:szCs w:val="24"/>
              </w:rPr>
              <w:t>7.05.2024</w:t>
            </w:r>
          </w:p>
        </w:tc>
        <w:tc>
          <w:tcPr>
            <w:tcW w:w="920" w:type="dxa"/>
            <w:vAlign w:val="center"/>
          </w:tcPr>
          <w:p w14:paraId="5DE170B8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  <w:p w14:paraId="3B1E2CF8" w14:textId="0C3F4377" w:rsidR="008E16E0" w:rsidRPr="008E16E0" w:rsidRDefault="001D4E41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8:30-11:30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E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019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D4E4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001961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r w:rsidRPr="001D4E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0" w:type="dxa"/>
            <w:vAlign w:val="center"/>
          </w:tcPr>
          <w:p w14:paraId="7FC44E72" w14:textId="77777777" w:rsidR="001D4E41" w:rsidRDefault="001D4E4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290273EF" w14:textId="77777777" w:rsidR="001D4E41" w:rsidRDefault="001D4E4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Д.Р., доц. Данилова Т.В.</w:t>
            </w:r>
          </w:p>
          <w:p w14:paraId="5E266FDD" w14:textId="77777777" w:rsidR="001D4E41" w:rsidRDefault="001D4E4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0FAFEE41" w14:textId="039E5B8A" w:rsidR="001D4E41" w:rsidRPr="00926FDB" w:rsidRDefault="001D4E4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54" w:type="dxa"/>
          </w:tcPr>
          <w:p w14:paraId="0DB0BF0F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509E4FA1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1C1A2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E3E25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C032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65842530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3995A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ECF49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0C130933" w14:textId="77777777" w:rsidR="001D4E41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3E404" w14:textId="5154AFA9" w:rsidR="001D4E41" w:rsidRPr="00926FDB" w:rsidRDefault="001D4E4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001961" w:rsidRPr="00942456" w14:paraId="7A26FEB6" w14:textId="77777777" w:rsidTr="00320ACA">
        <w:trPr>
          <w:trHeight w:val="532"/>
        </w:trPr>
        <w:tc>
          <w:tcPr>
            <w:tcW w:w="696" w:type="dxa"/>
            <w:vAlign w:val="center"/>
          </w:tcPr>
          <w:p w14:paraId="46CDF701" w14:textId="7E76A38E" w:rsidR="00001961" w:rsidRDefault="00001961" w:rsidP="001D4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117" w:type="dxa"/>
            <w:vAlign w:val="center"/>
          </w:tcPr>
          <w:p w14:paraId="6689B2A9" w14:textId="2C33A62F" w:rsidR="00001961" w:rsidRPr="004445CA" w:rsidRDefault="00001961" w:rsidP="00444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961">
              <w:rPr>
                <w:rFonts w:ascii="Times New Roman" w:hAnsi="Times New Roman"/>
                <w:sz w:val="24"/>
                <w:szCs w:val="24"/>
              </w:rPr>
              <w:t>Токсические и метаболические энцефалопатии</w:t>
            </w:r>
          </w:p>
        </w:tc>
        <w:tc>
          <w:tcPr>
            <w:tcW w:w="1102" w:type="dxa"/>
            <w:vAlign w:val="center"/>
          </w:tcPr>
          <w:p w14:paraId="4B97DA4E" w14:textId="547B28B9" w:rsidR="00001961" w:rsidRDefault="0000196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  <w:vAlign w:val="center"/>
          </w:tcPr>
          <w:p w14:paraId="1B9EC52B" w14:textId="47929826" w:rsidR="00001961" w:rsidRPr="004445CA" w:rsidRDefault="0000196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1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01961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19FDC547" w14:textId="77777777" w:rsidR="00001961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  <w:p w14:paraId="34FECC80" w14:textId="54D51269" w:rsidR="00001961" w:rsidRPr="00926FDB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8:30-11:30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4E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D4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r w:rsidRPr="001D4E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0" w:type="dxa"/>
            <w:vAlign w:val="center"/>
          </w:tcPr>
          <w:p w14:paraId="18DB5AB8" w14:textId="77777777" w:rsidR="00001961" w:rsidRDefault="00001961" w:rsidP="000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3234079B" w14:textId="77777777" w:rsidR="00001961" w:rsidRDefault="00001961" w:rsidP="000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Д.Р., доц. Данилова Т.В.</w:t>
            </w:r>
          </w:p>
          <w:p w14:paraId="11149915" w14:textId="77777777" w:rsidR="00001961" w:rsidRDefault="00001961" w:rsidP="0007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2DF82816" w14:textId="5E4170F3" w:rsidR="00001961" w:rsidRDefault="00001961" w:rsidP="001D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54" w:type="dxa"/>
          </w:tcPr>
          <w:p w14:paraId="0F970E92" w14:textId="77777777" w:rsidR="00001961" w:rsidRDefault="00001961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3116A6EB" w14:textId="77777777" w:rsidR="00001961" w:rsidRDefault="00001961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E61D5" w14:textId="77777777" w:rsidR="00001961" w:rsidRDefault="00001961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C07C3" w14:textId="77777777" w:rsidR="00001961" w:rsidRDefault="00001961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2A673" w14:textId="77777777" w:rsidR="00001961" w:rsidRDefault="00001961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06C83EC1" w14:textId="77777777" w:rsidR="00001961" w:rsidRDefault="00001961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C35B3" w14:textId="77777777" w:rsidR="00001961" w:rsidRDefault="00001961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4E7BA" w14:textId="77777777" w:rsidR="00001961" w:rsidRDefault="00001961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327A79ED" w14:textId="77777777" w:rsidR="00001961" w:rsidRDefault="00001961" w:rsidP="0007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6A8D0" w14:textId="1FA44B25" w:rsidR="00001961" w:rsidRDefault="00001961" w:rsidP="001D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B9312F" w14:paraId="1F5F511E" w14:textId="77777777" w:rsidTr="00B9312F">
        <w:trPr>
          <w:trHeight w:val="532"/>
        </w:trPr>
        <w:tc>
          <w:tcPr>
            <w:tcW w:w="3813" w:type="dxa"/>
            <w:gridSpan w:val="2"/>
            <w:vAlign w:val="center"/>
          </w:tcPr>
          <w:p w14:paraId="7FA204DD" w14:textId="77777777" w:rsidR="00B9312F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16" w:type="dxa"/>
            <w:gridSpan w:val="5"/>
          </w:tcPr>
          <w:p w14:paraId="05A1A0BA" w14:textId="49CDB805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9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49FBE96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312F" w14:paraId="4C00DE52" w14:textId="77777777" w:rsidTr="00B9312F">
        <w:trPr>
          <w:trHeight w:val="532"/>
        </w:trPr>
        <w:tc>
          <w:tcPr>
            <w:tcW w:w="696" w:type="dxa"/>
            <w:vAlign w:val="center"/>
          </w:tcPr>
          <w:p w14:paraId="26B7B076" w14:textId="77777777" w:rsidR="00B9312F" w:rsidRPr="00AF2372" w:rsidRDefault="00B9312F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14:paraId="6FF95A0F" w14:textId="77777777" w:rsidR="00B9312F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001961" w14:paraId="0006BB8A" w14:textId="77777777" w:rsidTr="00001961">
        <w:trPr>
          <w:trHeight w:val="508"/>
        </w:trPr>
        <w:tc>
          <w:tcPr>
            <w:tcW w:w="696" w:type="dxa"/>
            <w:vAlign w:val="center"/>
          </w:tcPr>
          <w:p w14:paraId="585DC6C8" w14:textId="2E2AEA65" w:rsidR="00001961" w:rsidRPr="00AF2372" w:rsidRDefault="00001961" w:rsidP="0000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17" w:type="dxa"/>
            <w:vAlign w:val="center"/>
          </w:tcPr>
          <w:p w14:paraId="209FBC14" w14:textId="1EDCE7F4" w:rsidR="00001961" w:rsidRPr="004464B2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Паркинсонизм и паркинсонизм-плюс синдромы. Дистонии, тики, хореи.</w:t>
            </w:r>
          </w:p>
        </w:tc>
        <w:tc>
          <w:tcPr>
            <w:tcW w:w="1102" w:type="dxa"/>
            <w:vAlign w:val="center"/>
          </w:tcPr>
          <w:p w14:paraId="2AFF0171" w14:textId="79026CEF" w:rsid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13E70C0B" w14:textId="214FC57C" w:rsidR="00001961" w:rsidRP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1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920" w:type="dxa"/>
            <w:vAlign w:val="center"/>
          </w:tcPr>
          <w:p w14:paraId="21C5BA1F" w14:textId="228F3847" w:rsidR="00001961" w:rsidRPr="000016CB" w:rsidRDefault="00001961" w:rsidP="0000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3981EC9D" w14:textId="13D8D29E" w:rsidR="00001961" w:rsidRPr="000016CB" w:rsidRDefault="00001961" w:rsidP="0000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Залялова</w:t>
            </w:r>
            <w:proofErr w:type="spellEnd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454" w:type="dxa"/>
            <w:vAlign w:val="center"/>
          </w:tcPr>
          <w:p w14:paraId="485F0319" w14:textId="32EF306E" w:rsidR="00001961" w:rsidRPr="004464B2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01961" w14:paraId="134E12DB" w14:textId="77777777" w:rsidTr="00001961">
        <w:trPr>
          <w:trHeight w:val="508"/>
        </w:trPr>
        <w:tc>
          <w:tcPr>
            <w:tcW w:w="696" w:type="dxa"/>
            <w:vAlign w:val="center"/>
          </w:tcPr>
          <w:p w14:paraId="1D554E5D" w14:textId="30780DC5" w:rsidR="00001961" w:rsidRPr="00AF2372" w:rsidRDefault="00001961" w:rsidP="0000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17" w:type="dxa"/>
            <w:vAlign w:val="center"/>
          </w:tcPr>
          <w:p w14:paraId="6CAC0639" w14:textId="2522EEB7" w:rsidR="00001961" w:rsidRPr="004464B2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Основные нервно-мышечные заболевания. Современная классификация. Принципы диагностики и лечения.</w:t>
            </w:r>
          </w:p>
        </w:tc>
        <w:tc>
          <w:tcPr>
            <w:tcW w:w="1102" w:type="dxa"/>
            <w:vAlign w:val="center"/>
          </w:tcPr>
          <w:p w14:paraId="1E77A847" w14:textId="7552FDB4" w:rsid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6F7F7119" w14:textId="231B0604" w:rsidR="00001961" w:rsidRP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1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920" w:type="dxa"/>
            <w:vAlign w:val="center"/>
          </w:tcPr>
          <w:p w14:paraId="0722CCF6" w14:textId="245FFAE7" w:rsidR="00001961" w:rsidRPr="000016CB" w:rsidRDefault="00001961" w:rsidP="0000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1850" w:type="dxa"/>
            <w:vAlign w:val="center"/>
          </w:tcPr>
          <w:p w14:paraId="5D1DBD07" w14:textId="76D47698" w:rsidR="00001961" w:rsidRPr="000016CB" w:rsidRDefault="00001961" w:rsidP="000019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Богданов Э.И.</w:t>
            </w:r>
          </w:p>
        </w:tc>
        <w:tc>
          <w:tcPr>
            <w:tcW w:w="1454" w:type="dxa"/>
            <w:vAlign w:val="center"/>
          </w:tcPr>
          <w:p w14:paraId="58E99034" w14:textId="7980A760" w:rsidR="00001961" w:rsidRDefault="00001961" w:rsidP="00001961">
            <w:pPr>
              <w:jc w:val="center"/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01961" w14:paraId="61B7DF5D" w14:textId="77777777" w:rsidTr="00001961">
        <w:trPr>
          <w:trHeight w:val="508"/>
        </w:trPr>
        <w:tc>
          <w:tcPr>
            <w:tcW w:w="696" w:type="dxa"/>
            <w:vAlign w:val="center"/>
          </w:tcPr>
          <w:p w14:paraId="3536079E" w14:textId="7B56F139" w:rsidR="00001961" w:rsidRPr="00AF2372" w:rsidRDefault="00001961" w:rsidP="0000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17" w:type="dxa"/>
            <w:vAlign w:val="center"/>
          </w:tcPr>
          <w:p w14:paraId="74CF0ABE" w14:textId="7B58AFD5" w:rsidR="00001961" w:rsidRPr="004464B2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 xml:space="preserve">Спиноцеребеллярные дегенерации. Современные аспекты </w:t>
            </w:r>
            <w:proofErr w:type="spellStart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нейрогенетики</w:t>
            </w:r>
            <w:proofErr w:type="spellEnd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 xml:space="preserve">. Болезни </w:t>
            </w:r>
            <w:proofErr w:type="spellStart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мотонейронов</w:t>
            </w:r>
            <w:proofErr w:type="spellEnd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 xml:space="preserve">. БАС. Спинальные </w:t>
            </w:r>
            <w:proofErr w:type="spellStart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амиотрофии</w:t>
            </w:r>
            <w:proofErr w:type="spellEnd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  <w:vAlign w:val="center"/>
          </w:tcPr>
          <w:p w14:paraId="45DC0CC4" w14:textId="083F0B0D" w:rsid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25E28ADB" w14:textId="6776DCAC" w:rsidR="00001961" w:rsidRP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1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920" w:type="dxa"/>
            <w:vAlign w:val="center"/>
          </w:tcPr>
          <w:p w14:paraId="7EF5AA41" w14:textId="0422F3E7" w:rsidR="00001961" w:rsidRPr="000016CB" w:rsidRDefault="00001961" w:rsidP="0000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1850" w:type="dxa"/>
            <w:vAlign w:val="center"/>
          </w:tcPr>
          <w:p w14:paraId="31917062" w14:textId="5D24159A" w:rsidR="00001961" w:rsidRPr="000016CB" w:rsidRDefault="00001961" w:rsidP="000019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Богданов Э.И.</w:t>
            </w:r>
          </w:p>
        </w:tc>
        <w:tc>
          <w:tcPr>
            <w:tcW w:w="1454" w:type="dxa"/>
            <w:vAlign w:val="center"/>
          </w:tcPr>
          <w:p w14:paraId="33912151" w14:textId="3CB44143" w:rsidR="00001961" w:rsidRDefault="00001961" w:rsidP="00001961">
            <w:pPr>
              <w:jc w:val="center"/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01961" w14:paraId="1F8CB1AA" w14:textId="77777777" w:rsidTr="00001961">
        <w:trPr>
          <w:trHeight w:val="508"/>
        </w:trPr>
        <w:tc>
          <w:tcPr>
            <w:tcW w:w="696" w:type="dxa"/>
            <w:vAlign w:val="center"/>
          </w:tcPr>
          <w:p w14:paraId="6600E2CD" w14:textId="11BE360C" w:rsidR="00001961" w:rsidRPr="00AF2372" w:rsidRDefault="00001961" w:rsidP="0000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117" w:type="dxa"/>
            <w:vAlign w:val="center"/>
          </w:tcPr>
          <w:p w14:paraId="4B09C184" w14:textId="3B39BB28" w:rsidR="00001961" w:rsidRPr="000016CB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Эпилепсия. Современная классификация и основные противоэпилептические препараты.</w:t>
            </w:r>
          </w:p>
        </w:tc>
        <w:tc>
          <w:tcPr>
            <w:tcW w:w="1102" w:type="dxa"/>
            <w:vAlign w:val="center"/>
          </w:tcPr>
          <w:p w14:paraId="5051C622" w14:textId="62BF49AA" w:rsid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6C2AF6BE" w14:textId="576BDD9F" w:rsidR="00001961" w:rsidRP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1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920" w:type="dxa"/>
            <w:vAlign w:val="center"/>
          </w:tcPr>
          <w:p w14:paraId="4748C28C" w14:textId="3BC8A8BA" w:rsidR="00001961" w:rsidRPr="000016CB" w:rsidRDefault="00001961" w:rsidP="0000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4D5C4183" w14:textId="38E27FC4" w:rsidR="00001961" w:rsidRPr="000016CB" w:rsidRDefault="00001961" w:rsidP="0000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674A1175" w14:textId="5091297E" w:rsidR="00001961" w:rsidRPr="004464B2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001961" w14:paraId="412D2D7C" w14:textId="77777777" w:rsidTr="00001961">
        <w:trPr>
          <w:trHeight w:val="508"/>
        </w:trPr>
        <w:tc>
          <w:tcPr>
            <w:tcW w:w="696" w:type="dxa"/>
            <w:vAlign w:val="center"/>
          </w:tcPr>
          <w:p w14:paraId="73887968" w14:textId="66C228EA" w:rsidR="00001961" w:rsidRDefault="00001961" w:rsidP="0000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117" w:type="dxa"/>
            <w:vAlign w:val="center"/>
          </w:tcPr>
          <w:p w14:paraId="55A682E4" w14:textId="773675E5" w:rsidR="00001961" w:rsidRPr="000016CB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Острые и подострые метаболические энцефалопатии.</w:t>
            </w:r>
          </w:p>
        </w:tc>
        <w:tc>
          <w:tcPr>
            <w:tcW w:w="1102" w:type="dxa"/>
            <w:vAlign w:val="center"/>
          </w:tcPr>
          <w:p w14:paraId="6FF84542" w14:textId="1B7DB28B" w:rsid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2285EC6A" w14:textId="135FD3B7" w:rsidR="00001961" w:rsidRP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1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920" w:type="dxa"/>
            <w:vAlign w:val="center"/>
          </w:tcPr>
          <w:p w14:paraId="06CB66AB" w14:textId="7AA51B78" w:rsidR="00001961" w:rsidRPr="000016CB" w:rsidRDefault="00001961" w:rsidP="0000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1850" w:type="dxa"/>
            <w:vAlign w:val="center"/>
          </w:tcPr>
          <w:p w14:paraId="442E5E86" w14:textId="6484C2C0" w:rsidR="00001961" w:rsidRPr="000016CB" w:rsidRDefault="00001961" w:rsidP="0000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4" w:type="dxa"/>
            <w:vAlign w:val="center"/>
          </w:tcPr>
          <w:p w14:paraId="41ED218E" w14:textId="57B98057" w:rsidR="00001961" w:rsidRDefault="00001961" w:rsidP="00001961">
            <w:pPr>
              <w:jc w:val="center"/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001961" w14:paraId="63FF3C0A" w14:textId="77777777" w:rsidTr="00001961">
        <w:trPr>
          <w:trHeight w:val="508"/>
        </w:trPr>
        <w:tc>
          <w:tcPr>
            <w:tcW w:w="696" w:type="dxa"/>
            <w:vAlign w:val="center"/>
          </w:tcPr>
          <w:p w14:paraId="7D36D346" w14:textId="21E3A0FD" w:rsidR="00001961" w:rsidRDefault="00001961" w:rsidP="0000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117" w:type="dxa"/>
            <w:vAlign w:val="center"/>
          </w:tcPr>
          <w:p w14:paraId="3B540D7B" w14:textId="0D59D175" w:rsidR="00001961" w:rsidRPr="000016CB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Головная боль.</w:t>
            </w:r>
          </w:p>
        </w:tc>
        <w:tc>
          <w:tcPr>
            <w:tcW w:w="1102" w:type="dxa"/>
            <w:vAlign w:val="center"/>
          </w:tcPr>
          <w:p w14:paraId="2295F4A3" w14:textId="2A4687EE" w:rsid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6DD6D998" w14:textId="4E17E58C" w:rsidR="00001961" w:rsidRP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1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920" w:type="dxa"/>
            <w:vAlign w:val="center"/>
          </w:tcPr>
          <w:p w14:paraId="666687E4" w14:textId="33DAB9BA" w:rsidR="00001961" w:rsidRPr="000016CB" w:rsidRDefault="00001961" w:rsidP="0000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1850" w:type="dxa"/>
            <w:vAlign w:val="center"/>
          </w:tcPr>
          <w:p w14:paraId="0678106C" w14:textId="3B2CD526" w:rsidR="00001961" w:rsidRPr="000016CB" w:rsidRDefault="00001961" w:rsidP="0000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4" w:type="dxa"/>
            <w:vAlign w:val="center"/>
          </w:tcPr>
          <w:p w14:paraId="471AA380" w14:textId="286BF07B" w:rsidR="00001961" w:rsidRDefault="00001961" w:rsidP="00001961">
            <w:pPr>
              <w:jc w:val="center"/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001961" w14:paraId="1096D33E" w14:textId="77777777" w:rsidTr="00001961">
        <w:trPr>
          <w:trHeight w:val="508"/>
        </w:trPr>
        <w:tc>
          <w:tcPr>
            <w:tcW w:w="696" w:type="dxa"/>
            <w:vAlign w:val="center"/>
          </w:tcPr>
          <w:p w14:paraId="51AF43F8" w14:textId="16BBC2C0" w:rsidR="00001961" w:rsidRDefault="00001961" w:rsidP="0000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117" w:type="dxa"/>
            <w:vAlign w:val="center"/>
          </w:tcPr>
          <w:p w14:paraId="4BCF4FFE" w14:textId="5A709F52" w:rsidR="00001961" w:rsidRPr="003A53B1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 xml:space="preserve">Патогенез и классификация вегетативных нарушений. </w:t>
            </w:r>
          </w:p>
        </w:tc>
        <w:tc>
          <w:tcPr>
            <w:tcW w:w="1102" w:type="dxa"/>
            <w:vAlign w:val="center"/>
          </w:tcPr>
          <w:p w14:paraId="6B3CA760" w14:textId="7B9E0E3D" w:rsidR="00001961" w:rsidRDefault="00001961" w:rsidP="00001961">
            <w:pPr>
              <w:jc w:val="center"/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10EE017E" w14:textId="4DB47F11" w:rsidR="00001961" w:rsidRP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1">
              <w:rPr>
                <w:rFonts w:ascii="Times New Roman" w:hAnsi="Times New Roman" w:cs="Times New Roman"/>
                <w:sz w:val="24"/>
                <w:szCs w:val="24"/>
              </w:rPr>
              <w:t>3.02.2024</w:t>
            </w:r>
          </w:p>
        </w:tc>
        <w:tc>
          <w:tcPr>
            <w:tcW w:w="920" w:type="dxa"/>
            <w:vAlign w:val="center"/>
          </w:tcPr>
          <w:p w14:paraId="15BBFCBE" w14:textId="0BE3DFB5" w:rsidR="00001961" w:rsidRPr="000016CB" w:rsidRDefault="00001961" w:rsidP="0000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67DBC0D0" w14:textId="540AAB80" w:rsidR="00001961" w:rsidRPr="003A53B1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Гайфутдинов</w:t>
            </w:r>
            <w:proofErr w:type="spellEnd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1454" w:type="dxa"/>
            <w:vAlign w:val="center"/>
          </w:tcPr>
          <w:p w14:paraId="7480E9D0" w14:textId="2C3ADBDC" w:rsidR="00001961" w:rsidRPr="004464B2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001961" w14:paraId="05AE1D24" w14:textId="77777777" w:rsidTr="00001961">
        <w:trPr>
          <w:trHeight w:val="508"/>
        </w:trPr>
        <w:tc>
          <w:tcPr>
            <w:tcW w:w="696" w:type="dxa"/>
            <w:vAlign w:val="center"/>
          </w:tcPr>
          <w:p w14:paraId="05329C9C" w14:textId="594FBACE" w:rsidR="00001961" w:rsidRDefault="00001961" w:rsidP="0000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117" w:type="dxa"/>
            <w:vAlign w:val="center"/>
          </w:tcPr>
          <w:p w14:paraId="01AED129" w14:textId="3C45FDDC" w:rsidR="00001961" w:rsidRPr="003A53B1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 xml:space="preserve">Синдромы поражения </w:t>
            </w:r>
            <w:proofErr w:type="spellStart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надсегментарного</w:t>
            </w:r>
            <w:proofErr w:type="spellEnd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 xml:space="preserve"> и периферического отделов вегетативной нервной системы.</w:t>
            </w:r>
          </w:p>
        </w:tc>
        <w:tc>
          <w:tcPr>
            <w:tcW w:w="1102" w:type="dxa"/>
            <w:vAlign w:val="center"/>
          </w:tcPr>
          <w:p w14:paraId="2A9AC61F" w14:textId="0AB6CF53" w:rsidR="00001961" w:rsidRDefault="00001961" w:rsidP="00001961">
            <w:pPr>
              <w:jc w:val="center"/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0EAF5DE5" w14:textId="3F5B0395" w:rsidR="00001961" w:rsidRP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1">
              <w:rPr>
                <w:rFonts w:ascii="Times New Roman" w:hAnsi="Times New Roman" w:cs="Times New Roman"/>
                <w:sz w:val="24"/>
                <w:szCs w:val="24"/>
              </w:rPr>
              <w:t>3.02.2024</w:t>
            </w:r>
          </w:p>
        </w:tc>
        <w:tc>
          <w:tcPr>
            <w:tcW w:w="920" w:type="dxa"/>
            <w:vAlign w:val="center"/>
          </w:tcPr>
          <w:p w14:paraId="78B1E15F" w14:textId="4C80B7FD" w:rsidR="00001961" w:rsidRPr="000016CB" w:rsidRDefault="00001961" w:rsidP="0000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1850" w:type="dxa"/>
            <w:vAlign w:val="center"/>
          </w:tcPr>
          <w:p w14:paraId="5B1FE8C7" w14:textId="29BF3A81" w:rsidR="00001961" w:rsidRPr="003A53B1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Гайфутдинов</w:t>
            </w:r>
            <w:proofErr w:type="spellEnd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1454" w:type="dxa"/>
            <w:vAlign w:val="center"/>
          </w:tcPr>
          <w:p w14:paraId="72321074" w14:textId="778C1798" w:rsidR="00001961" w:rsidRDefault="00001961" w:rsidP="000019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001961" w14:paraId="7369A16A" w14:textId="77777777" w:rsidTr="00001961">
        <w:trPr>
          <w:trHeight w:val="508"/>
        </w:trPr>
        <w:tc>
          <w:tcPr>
            <w:tcW w:w="696" w:type="dxa"/>
            <w:vAlign w:val="center"/>
          </w:tcPr>
          <w:p w14:paraId="03A0B03E" w14:textId="3AF11BD3" w:rsidR="00001961" w:rsidRDefault="00001961" w:rsidP="0000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117" w:type="dxa"/>
            <w:vAlign w:val="center"/>
          </w:tcPr>
          <w:p w14:paraId="4695FCE9" w14:textId="7F40B65E" w:rsidR="00001961" w:rsidRPr="000B34E8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Синкопальные</w:t>
            </w:r>
            <w:proofErr w:type="spellEnd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 сознания. Классификация, дифференциальная диагностика, лечение.</w:t>
            </w:r>
          </w:p>
        </w:tc>
        <w:tc>
          <w:tcPr>
            <w:tcW w:w="1102" w:type="dxa"/>
            <w:vAlign w:val="center"/>
          </w:tcPr>
          <w:p w14:paraId="03144DF1" w14:textId="72961B8C" w:rsidR="00001961" w:rsidRDefault="00001961" w:rsidP="00001961">
            <w:pPr>
              <w:jc w:val="center"/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3CFEBB1E" w14:textId="59D86C58" w:rsidR="00001961" w:rsidRP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1">
              <w:rPr>
                <w:rFonts w:ascii="Times New Roman" w:hAnsi="Times New Roman" w:cs="Times New Roman"/>
                <w:sz w:val="24"/>
                <w:szCs w:val="24"/>
              </w:rPr>
              <w:t>3.02.2024</w:t>
            </w:r>
          </w:p>
        </w:tc>
        <w:tc>
          <w:tcPr>
            <w:tcW w:w="920" w:type="dxa"/>
            <w:vAlign w:val="center"/>
          </w:tcPr>
          <w:p w14:paraId="135D39F5" w14:textId="516DB036" w:rsidR="00001961" w:rsidRPr="000016CB" w:rsidRDefault="00001961" w:rsidP="0000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1850" w:type="dxa"/>
            <w:vAlign w:val="center"/>
          </w:tcPr>
          <w:p w14:paraId="7A851E21" w14:textId="478C374E" w:rsidR="00001961" w:rsidRPr="000B34E8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Файзутдинова</w:t>
            </w:r>
            <w:proofErr w:type="spellEnd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454" w:type="dxa"/>
            <w:vAlign w:val="center"/>
          </w:tcPr>
          <w:p w14:paraId="5FE1C5AF" w14:textId="52BB9A8D" w:rsidR="00001961" w:rsidRPr="00274F18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01961" w14:paraId="59F5E239" w14:textId="77777777" w:rsidTr="00001961">
        <w:trPr>
          <w:trHeight w:val="508"/>
        </w:trPr>
        <w:tc>
          <w:tcPr>
            <w:tcW w:w="696" w:type="dxa"/>
            <w:vAlign w:val="center"/>
          </w:tcPr>
          <w:p w14:paraId="36624D5B" w14:textId="6133A79E" w:rsidR="00001961" w:rsidRDefault="00001961" w:rsidP="0000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3117" w:type="dxa"/>
            <w:vAlign w:val="center"/>
          </w:tcPr>
          <w:p w14:paraId="743E5A9F" w14:textId="707D73FD" w:rsidR="00001961" w:rsidRPr="000B34E8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Классификация черепно-мозговой травмы в остром периоде.</w:t>
            </w:r>
          </w:p>
        </w:tc>
        <w:tc>
          <w:tcPr>
            <w:tcW w:w="1102" w:type="dxa"/>
            <w:vAlign w:val="center"/>
          </w:tcPr>
          <w:p w14:paraId="1727794E" w14:textId="452EBFD6" w:rsidR="00001961" w:rsidRDefault="00001961" w:rsidP="00001961">
            <w:pPr>
              <w:jc w:val="center"/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60655C68" w14:textId="3BD017A2" w:rsidR="00001961" w:rsidRP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1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920" w:type="dxa"/>
            <w:vAlign w:val="center"/>
          </w:tcPr>
          <w:p w14:paraId="2B96EF07" w14:textId="1D0C19E0" w:rsidR="00001961" w:rsidRPr="000016CB" w:rsidRDefault="00001961" w:rsidP="0000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9:00-10:30</w:t>
            </w:r>
          </w:p>
        </w:tc>
        <w:tc>
          <w:tcPr>
            <w:tcW w:w="1850" w:type="dxa"/>
            <w:vAlign w:val="center"/>
          </w:tcPr>
          <w:p w14:paraId="585CB2F0" w14:textId="3BF10A86" w:rsidR="00001961" w:rsidRPr="000B34E8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B4"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54" w:type="dxa"/>
            <w:vAlign w:val="center"/>
          </w:tcPr>
          <w:p w14:paraId="77498164" w14:textId="2397B280" w:rsidR="00001961" w:rsidRDefault="00001961" w:rsidP="00001961">
            <w:pPr>
              <w:jc w:val="center"/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001961" w14:paraId="5EA3206D" w14:textId="77777777" w:rsidTr="00001961">
        <w:trPr>
          <w:trHeight w:val="508"/>
        </w:trPr>
        <w:tc>
          <w:tcPr>
            <w:tcW w:w="696" w:type="dxa"/>
            <w:vAlign w:val="center"/>
          </w:tcPr>
          <w:p w14:paraId="48F47927" w14:textId="73B11973" w:rsidR="00001961" w:rsidRDefault="00001961" w:rsidP="0000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3117" w:type="dxa"/>
            <w:vAlign w:val="center"/>
          </w:tcPr>
          <w:p w14:paraId="65D89BD7" w14:textId="2CFBCFBF" w:rsidR="00001961" w:rsidRPr="000B34E8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Позвоночно</w:t>
            </w:r>
            <w:proofErr w:type="spellEnd"/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-спинномозговые повреждения.</w:t>
            </w:r>
          </w:p>
        </w:tc>
        <w:tc>
          <w:tcPr>
            <w:tcW w:w="1102" w:type="dxa"/>
            <w:vAlign w:val="center"/>
          </w:tcPr>
          <w:p w14:paraId="41DF7CAB" w14:textId="46AE77E7" w:rsidR="00001961" w:rsidRDefault="00001961" w:rsidP="00001961">
            <w:pPr>
              <w:jc w:val="center"/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35BE85BC" w14:textId="3A4B2C47" w:rsidR="00001961" w:rsidRP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1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920" w:type="dxa"/>
            <w:vAlign w:val="center"/>
          </w:tcPr>
          <w:p w14:paraId="691D606D" w14:textId="1E6B7A0E" w:rsidR="00001961" w:rsidRPr="000016CB" w:rsidRDefault="00001961" w:rsidP="0000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1850" w:type="dxa"/>
            <w:vAlign w:val="center"/>
          </w:tcPr>
          <w:p w14:paraId="27091B5A" w14:textId="53505886" w:rsidR="00001961" w:rsidRPr="000016CB" w:rsidRDefault="00001961" w:rsidP="0000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B4"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54" w:type="dxa"/>
            <w:vAlign w:val="center"/>
          </w:tcPr>
          <w:p w14:paraId="236B18CC" w14:textId="520DCF4C" w:rsidR="00001961" w:rsidRDefault="00001961" w:rsidP="00001961">
            <w:pPr>
              <w:jc w:val="center"/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001961" w14:paraId="0C6637C1" w14:textId="77777777" w:rsidTr="00001961">
        <w:trPr>
          <w:trHeight w:val="508"/>
        </w:trPr>
        <w:tc>
          <w:tcPr>
            <w:tcW w:w="696" w:type="dxa"/>
            <w:vAlign w:val="center"/>
          </w:tcPr>
          <w:p w14:paraId="331FD907" w14:textId="1DB2C5C9" w:rsidR="00001961" w:rsidRDefault="00001961" w:rsidP="0000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3117" w:type="dxa"/>
            <w:vAlign w:val="center"/>
          </w:tcPr>
          <w:p w14:paraId="67D5BCCE" w14:textId="1E907AD3" w:rsidR="00001961" w:rsidRPr="000B34E8" w:rsidRDefault="00001961" w:rsidP="0000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Последствия черепно-мозговой травмы.</w:t>
            </w:r>
          </w:p>
        </w:tc>
        <w:tc>
          <w:tcPr>
            <w:tcW w:w="1102" w:type="dxa"/>
            <w:vAlign w:val="center"/>
          </w:tcPr>
          <w:p w14:paraId="0DB90DD2" w14:textId="4206A78D" w:rsidR="00001961" w:rsidRDefault="00001961" w:rsidP="00001961">
            <w:pPr>
              <w:jc w:val="center"/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2" w:name="_GoBack"/>
            <w:bookmarkEnd w:id="2"/>
          </w:p>
        </w:tc>
        <w:tc>
          <w:tcPr>
            <w:tcW w:w="1390" w:type="dxa"/>
            <w:vAlign w:val="center"/>
          </w:tcPr>
          <w:p w14:paraId="0F53E2BF" w14:textId="043F15BF" w:rsidR="00001961" w:rsidRPr="00001961" w:rsidRDefault="00001961" w:rsidP="0000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1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920" w:type="dxa"/>
            <w:vAlign w:val="center"/>
          </w:tcPr>
          <w:p w14:paraId="202E685E" w14:textId="3AF75CC1" w:rsidR="00001961" w:rsidRPr="000016CB" w:rsidRDefault="00001961" w:rsidP="0000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09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1850" w:type="dxa"/>
            <w:vAlign w:val="center"/>
          </w:tcPr>
          <w:p w14:paraId="2F66B3B8" w14:textId="3CEB48D1" w:rsidR="00001961" w:rsidRPr="008F1F0C" w:rsidRDefault="00001961" w:rsidP="0000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B4"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54" w:type="dxa"/>
            <w:vAlign w:val="center"/>
          </w:tcPr>
          <w:p w14:paraId="12095DF5" w14:textId="752631A4" w:rsidR="00001961" w:rsidRDefault="00001961" w:rsidP="00001961">
            <w:pPr>
              <w:jc w:val="center"/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9312F" w14:paraId="654B2773" w14:textId="77777777" w:rsidTr="00B9312F">
        <w:trPr>
          <w:trHeight w:val="508"/>
        </w:trPr>
        <w:tc>
          <w:tcPr>
            <w:tcW w:w="3813" w:type="dxa"/>
            <w:gridSpan w:val="2"/>
            <w:vAlign w:val="center"/>
          </w:tcPr>
          <w:p w14:paraId="77E2ECDE" w14:textId="77777777" w:rsidR="00B9312F" w:rsidRPr="00687A2A" w:rsidRDefault="00B9312F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16" w:type="dxa"/>
            <w:gridSpan w:val="5"/>
          </w:tcPr>
          <w:p w14:paraId="57A60113" w14:textId="652DA965" w:rsidR="00B9312F" w:rsidRDefault="00204D76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6841CA2" w14:textId="77777777" w:rsidR="00B9312F" w:rsidRPr="00274F18" w:rsidRDefault="00B9312F" w:rsidP="0015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F355440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2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0"/>
      </w:tblGrid>
      <w:tr w:rsidR="0005006A" w14:paraId="27019EE3" w14:textId="77777777" w:rsidTr="009C27EA">
        <w:trPr>
          <w:trHeight w:val="290"/>
        </w:trPr>
        <w:tc>
          <w:tcPr>
            <w:tcW w:w="5720" w:type="dxa"/>
          </w:tcPr>
          <w:p w14:paraId="5E1D598F" w14:textId="77777777" w:rsidR="0005006A" w:rsidRDefault="0005006A" w:rsidP="0005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r w:rsidRPr="002F2F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неврологии</w:t>
            </w:r>
          </w:p>
        </w:tc>
      </w:tr>
      <w:tr w:rsidR="0005006A" w14:paraId="23435E6B" w14:textId="77777777" w:rsidTr="009C27EA">
        <w:trPr>
          <w:trHeight w:val="290"/>
        </w:trPr>
        <w:tc>
          <w:tcPr>
            <w:tcW w:w="5720" w:type="dxa"/>
          </w:tcPr>
          <w:p w14:paraId="04393F70" w14:textId="77777777" w:rsidR="0005006A" w:rsidRDefault="0005006A" w:rsidP="0005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____________________/ </w:t>
            </w:r>
            <w:r w:rsidRPr="002F2F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Э.И. Богданов</w:t>
            </w:r>
          </w:p>
        </w:tc>
      </w:tr>
    </w:tbl>
    <w:p w14:paraId="2F2948C4" w14:textId="77777777"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sectPr w:rsid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C6"/>
    <w:rsid w:val="000016CB"/>
    <w:rsid w:val="00001961"/>
    <w:rsid w:val="000278F8"/>
    <w:rsid w:val="00037900"/>
    <w:rsid w:val="00040035"/>
    <w:rsid w:val="0005006A"/>
    <w:rsid w:val="000A0058"/>
    <w:rsid w:val="000B34E8"/>
    <w:rsid w:val="000B4EC8"/>
    <w:rsid w:val="000F0017"/>
    <w:rsid w:val="00104BBE"/>
    <w:rsid w:val="00136175"/>
    <w:rsid w:val="00153331"/>
    <w:rsid w:val="001651BB"/>
    <w:rsid w:val="0018292D"/>
    <w:rsid w:val="001A28BF"/>
    <w:rsid w:val="001D4E41"/>
    <w:rsid w:val="002008B4"/>
    <w:rsid w:val="00201815"/>
    <w:rsid w:val="00204D76"/>
    <w:rsid w:val="00206A63"/>
    <w:rsid w:val="002363E9"/>
    <w:rsid w:val="00236970"/>
    <w:rsid w:val="002C63D9"/>
    <w:rsid w:val="002F30E3"/>
    <w:rsid w:val="002F608E"/>
    <w:rsid w:val="00306522"/>
    <w:rsid w:val="0030720F"/>
    <w:rsid w:val="00313295"/>
    <w:rsid w:val="00320ACA"/>
    <w:rsid w:val="003346A9"/>
    <w:rsid w:val="0034652B"/>
    <w:rsid w:val="00361CA4"/>
    <w:rsid w:val="0036442A"/>
    <w:rsid w:val="00375091"/>
    <w:rsid w:val="00391903"/>
    <w:rsid w:val="00396BCB"/>
    <w:rsid w:val="003A53B1"/>
    <w:rsid w:val="003C6409"/>
    <w:rsid w:val="003D23C8"/>
    <w:rsid w:val="003E0902"/>
    <w:rsid w:val="003E705E"/>
    <w:rsid w:val="003F2D11"/>
    <w:rsid w:val="00415B27"/>
    <w:rsid w:val="00433881"/>
    <w:rsid w:val="00437C9B"/>
    <w:rsid w:val="004445CA"/>
    <w:rsid w:val="004464B2"/>
    <w:rsid w:val="00457AF4"/>
    <w:rsid w:val="004655E5"/>
    <w:rsid w:val="004829EC"/>
    <w:rsid w:val="004B73DF"/>
    <w:rsid w:val="004D660A"/>
    <w:rsid w:val="00514645"/>
    <w:rsid w:val="00531387"/>
    <w:rsid w:val="00556AE2"/>
    <w:rsid w:val="00582B82"/>
    <w:rsid w:val="00584514"/>
    <w:rsid w:val="005E3B53"/>
    <w:rsid w:val="006144C6"/>
    <w:rsid w:val="006156B0"/>
    <w:rsid w:val="00627EA9"/>
    <w:rsid w:val="00691ED0"/>
    <w:rsid w:val="006A4D2A"/>
    <w:rsid w:val="006D28B6"/>
    <w:rsid w:val="006F682F"/>
    <w:rsid w:val="0077092C"/>
    <w:rsid w:val="007B796B"/>
    <w:rsid w:val="007C6F68"/>
    <w:rsid w:val="007F2F54"/>
    <w:rsid w:val="0081431B"/>
    <w:rsid w:val="00815CD0"/>
    <w:rsid w:val="008312E2"/>
    <w:rsid w:val="0087080E"/>
    <w:rsid w:val="00880265"/>
    <w:rsid w:val="00893CA4"/>
    <w:rsid w:val="008A731D"/>
    <w:rsid w:val="008B0507"/>
    <w:rsid w:val="008E0563"/>
    <w:rsid w:val="008E16E0"/>
    <w:rsid w:val="008F1F0C"/>
    <w:rsid w:val="008F74FE"/>
    <w:rsid w:val="00923DC0"/>
    <w:rsid w:val="00926FDB"/>
    <w:rsid w:val="00940BDF"/>
    <w:rsid w:val="00942456"/>
    <w:rsid w:val="009468BA"/>
    <w:rsid w:val="00983D2A"/>
    <w:rsid w:val="00992C45"/>
    <w:rsid w:val="009A568D"/>
    <w:rsid w:val="009D07F2"/>
    <w:rsid w:val="00A530CF"/>
    <w:rsid w:val="00A62AC2"/>
    <w:rsid w:val="00A93AC4"/>
    <w:rsid w:val="00AA1784"/>
    <w:rsid w:val="00AB0208"/>
    <w:rsid w:val="00AB2CB2"/>
    <w:rsid w:val="00AD2BF2"/>
    <w:rsid w:val="00AF2372"/>
    <w:rsid w:val="00B84018"/>
    <w:rsid w:val="00B850D8"/>
    <w:rsid w:val="00B9312F"/>
    <w:rsid w:val="00BA6619"/>
    <w:rsid w:val="00BD3CFF"/>
    <w:rsid w:val="00C15C97"/>
    <w:rsid w:val="00C729D7"/>
    <w:rsid w:val="00C91E87"/>
    <w:rsid w:val="00CA72BE"/>
    <w:rsid w:val="00CB287D"/>
    <w:rsid w:val="00CB6959"/>
    <w:rsid w:val="00D132A8"/>
    <w:rsid w:val="00D4397C"/>
    <w:rsid w:val="00D6420E"/>
    <w:rsid w:val="00D81BBF"/>
    <w:rsid w:val="00D968F9"/>
    <w:rsid w:val="00DB58E1"/>
    <w:rsid w:val="00DB5A76"/>
    <w:rsid w:val="00DC5A4C"/>
    <w:rsid w:val="00E00AFC"/>
    <w:rsid w:val="00E03496"/>
    <w:rsid w:val="00E166F5"/>
    <w:rsid w:val="00E217C4"/>
    <w:rsid w:val="00E74B16"/>
    <w:rsid w:val="00E8658E"/>
    <w:rsid w:val="00E9099E"/>
    <w:rsid w:val="00E96F20"/>
    <w:rsid w:val="00E97B91"/>
    <w:rsid w:val="00EC73E6"/>
    <w:rsid w:val="00F20022"/>
    <w:rsid w:val="00FA1E90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3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5231-7199-4BFE-9D5D-7AF53AC2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GlebDa</cp:lastModifiedBy>
  <cp:revision>10</cp:revision>
  <cp:lastPrinted>2022-04-22T07:52:00Z</cp:lastPrinted>
  <dcterms:created xsi:type="dcterms:W3CDTF">2024-01-10T08:28:00Z</dcterms:created>
  <dcterms:modified xsi:type="dcterms:W3CDTF">2024-01-13T10:34:00Z</dcterms:modified>
</cp:coreProperties>
</file>